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E1" w:rsidRPr="00932BE1" w:rsidRDefault="00932BE1" w:rsidP="00932BE1">
      <w:pPr>
        <w:rPr>
          <w:rFonts w:cstheme="minorHAnsi"/>
          <w:b/>
        </w:rPr>
      </w:pPr>
      <w:r w:rsidRPr="00932BE1">
        <w:rPr>
          <w:rFonts w:cstheme="minorHAnsi"/>
          <w:b/>
        </w:rPr>
        <w:t xml:space="preserve">Kurz měkké manažerské dovednosti 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b/>
          <w:sz w:val="22"/>
          <w:szCs w:val="22"/>
        </w:rPr>
      </w:pPr>
      <w:bookmarkStart w:id="0" w:name="_Hlk33597669"/>
      <w:r w:rsidRPr="00932BE1">
        <w:rPr>
          <w:rFonts w:asciiTheme="minorHAnsi" w:hAnsiTheme="minorHAnsi" w:cstheme="minorHAnsi"/>
          <w:b/>
          <w:sz w:val="22"/>
          <w:szCs w:val="22"/>
        </w:rPr>
        <w:t>Měkké manažerské dovednosti - Obchodní dovednosti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2BE1">
        <w:rPr>
          <w:rFonts w:asciiTheme="minorHAnsi" w:hAnsiTheme="minorHAnsi" w:cstheme="minorHAnsi"/>
          <w:bCs/>
          <w:sz w:val="22"/>
          <w:szCs w:val="22"/>
        </w:rPr>
        <w:t xml:space="preserve">Seminář je určen obchodníkům, kteří se lépe naučí porozumět potřebám zákazníků a vybudují si větší jistotu v prodeji, budou mít nástroje na zvládání námitek, zlepší si efektivitu v uzavírání obchodů. Obsahem je jak teorie, tak i praktická cvičení. 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Absolvent semináře dokáže bez velké námahy vybudovat důvěru u zákazníka, úspěšně zvládnout jeho námitky, má schopnost příjemným způsobem jednat a uzavírat obchody a dokáže po obchodním jednání analyzovat, proč neprodal.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  <w:color w:val="333333"/>
          <w:shd w:val="clear" w:color="auto" w:fill="FFFFFF"/>
        </w:rPr>
        <w:t>Z</w:t>
      </w:r>
      <w:r w:rsidRPr="00932BE1">
        <w:rPr>
          <w:rFonts w:cstheme="minorHAnsi"/>
        </w:rPr>
        <w:t>ákladní pojmy v obchodě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Námitky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 xml:space="preserve">Zvládání námitek 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Praktický trénink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oslovit zákazníka, který je u konkurence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32BE1">
        <w:rPr>
          <w:rFonts w:asciiTheme="minorHAnsi" w:hAnsiTheme="minorHAnsi" w:cstheme="minorHAnsi"/>
          <w:sz w:val="22"/>
          <w:szCs w:val="22"/>
        </w:rPr>
        <w:br/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t>Celkem účastníků: 4</w:t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Rozsah školení: 2x8 hodin</w:t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Počet skupin po max. 12 účastnících: 1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sz w:val="22"/>
          <w:szCs w:val="22"/>
        </w:rPr>
      </w:pP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b/>
          <w:sz w:val="22"/>
          <w:szCs w:val="22"/>
        </w:rPr>
        <w:t>Měkké manažerské dovednosti</w:t>
      </w:r>
      <w:r w:rsidRPr="00932BE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- Obchodní jednání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Kurz, který s částí teoretickou i praktickým tréninkem připraví obchodníky na obchodní jednání, tak aby dokázali zvládnout jakoukoli situaci, která se v průběhu obchodního jednání vyskytne. Včetně toho, že si procvičí pružné reagování na zákazníka a jeho připomínky během obchodního jednání. </w:t>
      </w:r>
    </w:p>
    <w:p w:rsidR="00932BE1" w:rsidRPr="00932BE1" w:rsidRDefault="00932BE1" w:rsidP="00932BE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lang w:eastAsia="cs-CZ"/>
        </w:rPr>
      </w:pPr>
      <w:r w:rsidRPr="00932BE1">
        <w:rPr>
          <w:rFonts w:eastAsia="Times New Roman" w:cstheme="minorHAnsi"/>
          <w:color w:val="333333"/>
          <w:lang w:eastAsia="cs-CZ"/>
        </w:rPr>
        <w:t>Účastník si zvýší svou schopnost vést a kontrolovat komunikaci v jakékoliv situaci týkající se obchodního jednání a řešení reklamací.</w:t>
      </w:r>
    </w:p>
    <w:p w:rsidR="00932BE1" w:rsidRPr="00932BE1" w:rsidRDefault="00932BE1" w:rsidP="00932BE1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lang w:eastAsia="cs-CZ"/>
        </w:rPr>
      </w:pP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 xml:space="preserve">Komunikace 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Základní pravidla v komunikaci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Konfrontace v obchodním jednání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Řízení průběhu jednání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  <w:bCs/>
          <w:shd w:val="clear" w:color="auto" w:fill="FFFFFF"/>
        </w:rPr>
      </w:pPr>
      <w:r w:rsidRPr="00932BE1">
        <w:rPr>
          <w:rFonts w:cstheme="minorHAnsi"/>
        </w:rPr>
        <w:t>Ukončení obchodního jednání</w:t>
      </w:r>
      <w:r w:rsidRPr="00932BE1">
        <w:rPr>
          <w:rFonts w:cstheme="minorHAnsi"/>
          <w:bCs/>
          <w:shd w:val="clear" w:color="auto" w:fill="FFFFFF"/>
        </w:rPr>
        <w:br/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br/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t>Celkem účastníků: 4</w:t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Rozsah školení: 2x8 hodin</w:t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Počet skupin po max. 12 účastnících: 1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b/>
          <w:sz w:val="22"/>
          <w:szCs w:val="22"/>
        </w:rPr>
        <w:t>Měkké manažerské dovednosti</w:t>
      </w:r>
      <w:r w:rsidRPr="00932BE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 - Typologie osobnosti zákazníka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Kurz </w:t>
      </w:r>
      <w:proofErr w:type="gramStart"/>
      <w:r w:rsidRPr="00932BE1">
        <w:rPr>
          <w:rFonts w:asciiTheme="minorHAnsi" w:hAnsiTheme="minorHAnsi" w:cstheme="minorHAnsi"/>
          <w:sz w:val="22"/>
          <w:szCs w:val="22"/>
          <w:shd w:val="clear" w:color="auto" w:fill="FFFFFF"/>
        </w:rPr>
        <w:t>na učí</w:t>
      </w:r>
      <w:proofErr w:type="gramEnd"/>
      <w:r w:rsidRPr="00932BE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obchodníky odhadnout a zjistit to, jak se zákazníkem jednat. Naučí je zlepšit odhad při obchodním jednání a tím se přizpůsobit více zákazníkovi. 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t>Účastníci se naučí lépe odhadnout zákazníka. A tím pádem také zvýší svoje šance při uzavření obchodu. Porozumí psychologii zákazníka a naučí se s ním podle toho jednat.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sz w:val="22"/>
          <w:szCs w:val="22"/>
          <w:shd w:val="clear" w:color="auto" w:fill="FFFFFF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Rozdělení podle typů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Trénink jednání s jednotlivými typy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Zvýšení konfrontace při jednáních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Porozumění jednotlivým typům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br/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t>Celkem účastníků: 4</w:t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Rozsah školení: 2x8 hodin</w:t>
      </w:r>
      <w:r w:rsidRPr="00932BE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Počet skupin po max. 12 účastnících: 1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</w:pP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b/>
          <w:sz w:val="22"/>
          <w:szCs w:val="22"/>
        </w:rPr>
        <w:t>Měkké manažerské dovednosti</w:t>
      </w:r>
      <w:r w:rsidRPr="00932BE1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-  Psychologie v obchodě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Kurz je zaměřený na psychologii v obchodě. Porozumění situacím, které mohou v obchodě nastat. Dozví se, proč se některá jednání ubírají jiným směrem. 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Účastníci se zlepší ve vedení obchodního jednání tím, že porozumí </w:t>
      </w:r>
      <w:proofErr w:type="spellStart"/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psychologili</w:t>
      </w:r>
      <w:proofErr w:type="spellEnd"/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zákazníka a dokážou ji v praxi použít. 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32BE1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Vysvětlení jednotlivých základních pravidel psychologie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tyto poznatky využít v praxi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porozumět sám sobě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a proč rozlišit zákazníky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bookmarkEnd w:id="0"/>
    <w:p w:rsidR="00932BE1" w:rsidRPr="00932BE1" w:rsidRDefault="00932BE1" w:rsidP="00932BE1">
      <w:pPr>
        <w:rPr>
          <w:rFonts w:cstheme="minorHAnsi"/>
          <w:color w:val="000000" w:themeColor="text1"/>
        </w:rPr>
      </w:pPr>
      <w:r w:rsidRPr="00932BE1">
        <w:rPr>
          <w:rFonts w:cstheme="minorHAnsi"/>
          <w:color w:val="000000" w:themeColor="text1"/>
        </w:rPr>
        <w:t>Celkem účastníků: 4</w:t>
      </w:r>
      <w:r w:rsidRPr="00932BE1">
        <w:rPr>
          <w:rFonts w:cstheme="minorHAnsi"/>
          <w:color w:val="000000" w:themeColor="text1"/>
        </w:rPr>
        <w:br/>
        <w:t>Rozsah školení: 2x8 hodin</w:t>
      </w:r>
      <w:r w:rsidRPr="00932BE1">
        <w:rPr>
          <w:rFonts w:cstheme="minorHAnsi"/>
          <w:color w:val="000000" w:themeColor="text1"/>
        </w:rPr>
        <w:br/>
        <w:t>Počet skupin po max. 12 účastnících: 1</w:t>
      </w:r>
    </w:p>
    <w:p w:rsidR="00932BE1" w:rsidRPr="00932BE1" w:rsidRDefault="00932BE1" w:rsidP="00932BE1">
      <w:pPr>
        <w:pStyle w:val="Standard"/>
        <w:rPr>
          <w:rFonts w:asciiTheme="minorHAnsi" w:hAnsiTheme="minorHAnsi" w:cstheme="minorHAnsi"/>
          <w:i/>
        </w:rPr>
      </w:pPr>
      <w:r w:rsidRPr="00932BE1">
        <w:rPr>
          <w:rFonts w:asciiTheme="minorHAnsi" w:hAnsiTheme="minorHAnsi" w:cstheme="minorHAnsi"/>
          <w:b/>
        </w:rPr>
        <w:t>Měkké manažerské dovednosti</w:t>
      </w:r>
      <w:r w:rsidRPr="00932BE1">
        <w:rPr>
          <w:rFonts w:asciiTheme="minorHAnsi" w:hAnsiTheme="minorHAnsi" w:cstheme="minorHAnsi"/>
          <w:b/>
          <w:shd w:val="clear" w:color="auto" w:fill="FFFFFF"/>
        </w:rPr>
        <w:t xml:space="preserve">  - </w:t>
      </w:r>
      <w:r w:rsidRPr="00932BE1">
        <w:rPr>
          <w:rFonts w:asciiTheme="minorHAnsi" w:eastAsia="Times New Roman" w:hAnsiTheme="minorHAnsi" w:cstheme="minorHAnsi"/>
          <w:b/>
          <w:lang w:eastAsia="cs-CZ"/>
        </w:rPr>
        <w:t>Vyjednávání a argumentace</w:t>
      </w:r>
      <w:r w:rsidRPr="00932BE1">
        <w:rPr>
          <w:rFonts w:asciiTheme="minorHAnsi" w:hAnsiTheme="minorHAnsi" w:cstheme="minorHAnsi"/>
          <w:shd w:val="clear" w:color="auto" w:fill="FFFFFF"/>
        </w:rPr>
        <w:br/>
      </w:r>
      <w:r w:rsidRPr="00932BE1">
        <w:rPr>
          <w:rFonts w:asciiTheme="minorHAnsi" w:hAnsiTheme="minorHAnsi" w:cstheme="minorHAnsi"/>
          <w:iCs/>
        </w:rPr>
        <w:t xml:space="preserve">Kurz je zaměřen na posílení účastníků v oblasti vyjednávání a argumentace během jednání. Cílem je, aby se účastníci dozvěděli, jak neztrácet nadhled a získat účinné komunikační techniky. Naučí se, jak lépe argumentovat, jak připravit strategii pro vyjednávání a techniky, které mohou následně použít. </w:t>
      </w:r>
      <w:r w:rsidRPr="00932BE1">
        <w:rPr>
          <w:rFonts w:asciiTheme="minorHAnsi" w:hAnsiTheme="minorHAnsi" w:cstheme="minorHAnsi"/>
        </w:rPr>
        <w:t>Druhý den semináře se bude konat praktický workshop.</w:t>
      </w:r>
    </w:p>
    <w:p w:rsidR="00932BE1" w:rsidRPr="00932BE1" w:rsidRDefault="00932BE1" w:rsidP="00932BE1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Proces vyjednávání a jeho fáze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na vyjednávání a volba vhodné strategie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Definování cílů vyjednávání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Pravidla a principy vyjednávání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Vyjednávací styly, strategie, taktiky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Dosahování dohody</w:t>
      </w:r>
    </w:p>
    <w:p w:rsidR="00932BE1" w:rsidRPr="00932BE1" w:rsidRDefault="00932BE1" w:rsidP="00932BE1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lastRenderedPageBreak/>
        <w:t>Celkem účastníků: 28</w:t>
      </w:r>
      <w:r w:rsidRPr="00932BE1">
        <w:rPr>
          <w:rFonts w:cstheme="minorHAnsi"/>
        </w:rPr>
        <w:br/>
        <w:t>Rozsah školení: 2x8 hodin</w:t>
      </w:r>
      <w:r w:rsidRPr="00932BE1">
        <w:rPr>
          <w:rFonts w:cstheme="minorHAnsi"/>
        </w:rPr>
        <w:br/>
      </w:r>
      <w:r w:rsidRPr="00932BE1">
        <w:rPr>
          <w:rFonts w:cstheme="minorHAnsi"/>
          <w:color w:val="000000" w:themeColor="text1"/>
        </w:rPr>
        <w:t>Počet skupin po max. 12 účastnících</w:t>
      </w:r>
      <w:r w:rsidRPr="00932BE1">
        <w:rPr>
          <w:rFonts w:cstheme="minorHAnsi"/>
        </w:rPr>
        <w:t>: 3</w:t>
      </w:r>
    </w:p>
    <w:p w:rsidR="00932BE1" w:rsidRPr="00932BE1" w:rsidRDefault="00932BE1" w:rsidP="00932BE1">
      <w:pPr>
        <w:pStyle w:val="Normlnweb"/>
        <w:shd w:val="clear" w:color="auto" w:fill="FFFFFF"/>
        <w:spacing w:before="150" w:beforeAutospacing="0" w:after="150" w:afterAutospacing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:rsidR="00932BE1" w:rsidRPr="00932BE1" w:rsidRDefault="00932BE1" w:rsidP="00932BE1">
      <w:pPr>
        <w:pStyle w:val="Standard"/>
        <w:rPr>
          <w:rFonts w:asciiTheme="minorHAnsi" w:hAnsiTheme="minorHAnsi" w:cstheme="minorHAnsi"/>
        </w:rPr>
      </w:pPr>
      <w:r w:rsidRPr="00932BE1">
        <w:rPr>
          <w:rFonts w:asciiTheme="minorHAnsi" w:hAnsiTheme="minorHAnsi" w:cstheme="minorHAnsi"/>
          <w:b/>
        </w:rPr>
        <w:t>Měkké manažerské dovednosti</w:t>
      </w:r>
      <w:r w:rsidRPr="00932BE1">
        <w:rPr>
          <w:rFonts w:asciiTheme="minorHAnsi" w:eastAsia="Times New Roman" w:hAnsiTheme="minorHAnsi" w:cstheme="minorHAnsi"/>
          <w:b/>
          <w:lang w:eastAsia="cs-CZ"/>
        </w:rPr>
        <w:t xml:space="preserve">  - Management (řízení) změn</w:t>
      </w:r>
      <w:r w:rsidRPr="00932BE1">
        <w:rPr>
          <w:rFonts w:asciiTheme="minorHAnsi" w:eastAsia="Times New Roman" w:hAnsiTheme="minorHAnsi" w:cstheme="minorHAnsi"/>
          <w:lang w:eastAsia="cs-CZ"/>
        </w:rPr>
        <w:br/>
      </w:r>
      <w:r w:rsidRPr="00932BE1">
        <w:rPr>
          <w:rFonts w:asciiTheme="minorHAnsi" w:hAnsiTheme="minorHAnsi" w:cstheme="minorHAnsi"/>
        </w:rPr>
        <w:t>Předmětem kurzu je naučit účastníky komunikovat a prosazovat změny, přehledně, srozumitelně, přátelsky, přitom s důrazem a s orientací na cíl. Seznámí se s tím, jak lidé přijímají změny, proč je nemají rádi, bude představena psychologie změn, osvědčené nástroje jejich komunikace, prosazování a zvládání odporu proti změnám. Druhý den semináře se bude konat praktický workshop.</w:t>
      </w:r>
    </w:p>
    <w:p w:rsidR="00932BE1" w:rsidRPr="00932BE1" w:rsidRDefault="00932BE1" w:rsidP="00932BE1">
      <w:pPr>
        <w:pStyle w:val="Standard"/>
        <w:rPr>
          <w:rFonts w:asciiTheme="minorHAnsi" w:hAnsiTheme="minorHAnsi" w:cstheme="minorHAnsi"/>
        </w:rPr>
      </w:pPr>
      <w:r w:rsidRPr="00932BE1">
        <w:rPr>
          <w:rFonts w:asciiTheme="minorHAnsi" w:hAnsiTheme="minorHAnsi" w:cstheme="minorHAnsi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připravit komunikaci změny podřízeným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komunikovat změnu a jak do ní zaangažovat podřízené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Strategie překonání odporu proti změně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Práce s problémovými jedinci a s odporem výrazných individualit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Chyby při implementaci změn a jak se jich vyvarovat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Práce v prostředí neustálých změn a posunů</w:t>
      </w:r>
    </w:p>
    <w:p w:rsidR="00932BE1" w:rsidRPr="00932BE1" w:rsidRDefault="00932BE1" w:rsidP="00932BE1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t>Celkem účastníků: 1</w:t>
      </w:r>
      <w:r w:rsidRPr="00932BE1">
        <w:rPr>
          <w:rFonts w:cstheme="minorHAnsi"/>
        </w:rPr>
        <w:br/>
        <w:t>Rozsah školení: 2x8 hodin</w:t>
      </w:r>
      <w:r w:rsidRPr="00932BE1">
        <w:rPr>
          <w:rFonts w:cstheme="minorHAnsi"/>
        </w:rPr>
        <w:br/>
      </w:r>
      <w:r w:rsidRPr="00932BE1">
        <w:rPr>
          <w:rFonts w:cstheme="minorHAnsi"/>
          <w:color w:val="000000" w:themeColor="text1"/>
        </w:rPr>
        <w:t>Počet skupin po max. 12 účastnících</w:t>
      </w:r>
      <w:r w:rsidRPr="00932BE1">
        <w:rPr>
          <w:rFonts w:cstheme="minorHAnsi"/>
        </w:rPr>
        <w:t>: 1</w:t>
      </w:r>
    </w:p>
    <w:p w:rsidR="00932BE1" w:rsidRPr="00932BE1" w:rsidRDefault="00932BE1" w:rsidP="00932BE1">
      <w:pPr>
        <w:spacing w:after="0" w:line="240" w:lineRule="auto"/>
        <w:rPr>
          <w:rFonts w:cstheme="minorHAnsi"/>
        </w:rPr>
      </w:pPr>
      <w:r w:rsidRPr="00932BE1">
        <w:rPr>
          <w:rFonts w:cstheme="minorHAnsi"/>
          <w:b/>
        </w:rPr>
        <w:t>Měkké manažerské dovednosti</w:t>
      </w:r>
      <w:r w:rsidRPr="00932BE1">
        <w:rPr>
          <w:rFonts w:eastAsia="Times New Roman" w:cstheme="minorHAnsi"/>
          <w:b/>
          <w:lang w:eastAsia="cs-CZ"/>
        </w:rPr>
        <w:t xml:space="preserve"> – Komunikace v obtížných situacích</w:t>
      </w:r>
      <w:r w:rsidRPr="00932BE1">
        <w:rPr>
          <w:rFonts w:eastAsia="Times New Roman" w:cstheme="minorHAnsi"/>
          <w:lang w:eastAsia="cs-CZ"/>
        </w:rPr>
        <w:br/>
      </w:r>
      <w:r w:rsidRPr="00932BE1">
        <w:rPr>
          <w:rFonts w:cstheme="minorHAnsi"/>
        </w:rPr>
        <w:t>Obsahem kurzu je naučit účastníky dovednostem, které jim umožní zvládat náročné situace a komunikovat v jejich podmínkách. Budou uvedeny typické situace a možné modely, dozvědí se o průběhu a možných reakcích z hlediska psychologie a sociologie. Prakticky si projdou nácvikem zvládání daných situací a vyzkouší si možná řešení. Druhý den semináře se bude konat praktický workshop.</w:t>
      </w:r>
    </w:p>
    <w:p w:rsidR="00932BE1" w:rsidRPr="00932BE1" w:rsidRDefault="00932BE1" w:rsidP="00932BE1">
      <w:pPr>
        <w:spacing w:after="0" w:line="240" w:lineRule="auto"/>
        <w:rPr>
          <w:rFonts w:cstheme="minorHAnsi"/>
        </w:rPr>
      </w:pPr>
    </w:p>
    <w:p w:rsidR="00932BE1" w:rsidRPr="00932BE1" w:rsidRDefault="00932BE1" w:rsidP="00932BE1">
      <w:pPr>
        <w:spacing w:after="0" w:line="240" w:lineRule="auto"/>
        <w:rPr>
          <w:rFonts w:cstheme="minorHAnsi"/>
        </w:rPr>
      </w:pPr>
      <w:r w:rsidRPr="00932BE1">
        <w:rPr>
          <w:rFonts w:cstheme="minorHAnsi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Typy náročných situací a příčiny konfliktů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Fyziologie a vliv náročných situací na člověka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na obtížné situace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Komunikační strategie a taktiky při jednání v náročných situacích</w:t>
      </w:r>
    </w:p>
    <w:p w:rsidR="00932BE1" w:rsidRPr="00932BE1" w:rsidRDefault="00932BE1" w:rsidP="00932BE1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t>Celkem účastníků: 2</w:t>
      </w:r>
      <w:r w:rsidRPr="00932BE1">
        <w:rPr>
          <w:rFonts w:cstheme="minorHAnsi"/>
        </w:rPr>
        <w:br/>
        <w:t>Rozsah školení: 2x8 hodin</w:t>
      </w:r>
      <w:r w:rsidRPr="00932BE1">
        <w:rPr>
          <w:rFonts w:cstheme="minorHAnsi"/>
        </w:rPr>
        <w:br/>
      </w:r>
      <w:r w:rsidRPr="00932BE1">
        <w:rPr>
          <w:rFonts w:cstheme="minorHAnsi"/>
          <w:color w:val="000000" w:themeColor="text1"/>
        </w:rPr>
        <w:t>Počet skupin po max. 12 účastnících</w:t>
      </w:r>
      <w:r w:rsidRPr="00932BE1">
        <w:rPr>
          <w:rFonts w:cstheme="minorHAnsi"/>
        </w:rPr>
        <w:t>: 1</w:t>
      </w:r>
    </w:p>
    <w:p w:rsidR="00932BE1" w:rsidRPr="00932BE1" w:rsidRDefault="00932BE1" w:rsidP="00932BE1">
      <w:pPr>
        <w:spacing w:after="0" w:line="240" w:lineRule="auto"/>
        <w:rPr>
          <w:rFonts w:eastAsia="Times New Roman" w:cstheme="minorHAnsi"/>
          <w:lang w:eastAsia="cs-CZ"/>
        </w:rPr>
      </w:pPr>
    </w:p>
    <w:p w:rsidR="00932BE1" w:rsidRPr="00932BE1" w:rsidRDefault="00932BE1" w:rsidP="00932BE1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932BE1" w:rsidRPr="00932BE1" w:rsidRDefault="00932BE1" w:rsidP="00932BE1">
      <w:pPr>
        <w:pStyle w:val="Standard"/>
        <w:rPr>
          <w:rFonts w:asciiTheme="minorHAnsi" w:hAnsiTheme="minorHAnsi" w:cstheme="minorHAnsi"/>
        </w:rPr>
      </w:pPr>
      <w:r w:rsidRPr="00932BE1">
        <w:rPr>
          <w:rFonts w:asciiTheme="minorHAnsi" w:hAnsiTheme="minorHAnsi" w:cstheme="minorHAnsi"/>
          <w:b/>
        </w:rPr>
        <w:t>Měkké manažerské dovednosti</w:t>
      </w:r>
      <w:r w:rsidRPr="00932BE1">
        <w:rPr>
          <w:rFonts w:asciiTheme="minorHAnsi" w:eastAsia="Times New Roman" w:hAnsiTheme="minorHAnsi" w:cstheme="minorHAnsi"/>
          <w:b/>
          <w:lang w:eastAsia="cs-CZ"/>
        </w:rPr>
        <w:t xml:space="preserve">  - </w:t>
      </w:r>
      <w:r w:rsidRPr="00932BE1">
        <w:rPr>
          <w:rFonts w:asciiTheme="minorHAnsi" w:eastAsia="Times New Roman" w:hAnsiTheme="minorHAnsi" w:cstheme="minorHAnsi"/>
          <w:b/>
          <w:color w:val="000000"/>
          <w:lang w:eastAsia="cs-CZ"/>
        </w:rPr>
        <w:t>Prezentační dovednosti</w:t>
      </w:r>
      <w:r w:rsidRPr="00932BE1">
        <w:rPr>
          <w:rFonts w:asciiTheme="minorHAnsi" w:eastAsia="Times New Roman" w:hAnsiTheme="minorHAnsi" w:cstheme="minorHAnsi"/>
          <w:lang w:eastAsia="cs-CZ"/>
        </w:rPr>
        <w:br/>
      </w:r>
      <w:r w:rsidRPr="00932BE1">
        <w:rPr>
          <w:rFonts w:asciiTheme="minorHAnsi" w:hAnsiTheme="minorHAnsi" w:cstheme="minorHAnsi"/>
        </w:rPr>
        <w:t>Cílem kurzu je naučit účastníky prezentovat důležitou myšlenku, postup, nebo návrh publiku, a to přehlednou, smysluplnou, přijatelnou a v rámci možností zábavnou formou. Účastníci se naučí zásady vystupování před publikem, přípravu přijatelné prezentace a podpůrných materiálů, přednes klíčových myšlenek, komunikace s publikem a reagování na otázky. Druhý den semináře se bude konat praktický workshop.</w:t>
      </w:r>
    </w:p>
    <w:p w:rsidR="00932BE1" w:rsidRPr="00932BE1" w:rsidRDefault="00932BE1" w:rsidP="00932BE1">
      <w:pPr>
        <w:rPr>
          <w:rFonts w:eastAsia="Times New Roman" w:cstheme="minorHAnsi"/>
          <w:color w:val="000000"/>
          <w:lang w:eastAsia="cs-CZ"/>
        </w:rPr>
      </w:pPr>
      <w:r w:rsidRPr="00932BE1">
        <w:rPr>
          <w:rFonts w:eastAsia="Times New Roman" w:cstheme="minorHAnsi"/>
          <w:color w:val="000000"/>
          <w:lang w:eastAsia="cs-CZ"/>
        </w:rPr>
        <w:lastRenderedPageBreak/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struktury prezentace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podkladů pro publikum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na otázky z publika a jak na ně reagovat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Jak prezentovat: co říkat, kdy to říkat a jak to říkat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Práce s psychologií publika</w:t>
      </w:r>
    </w:p>
    <w:p w:rsidR="00932BE1" w:rsidRPr="00932BE1" w:rsidRDefault="00932BE1" w:rsidP="00932BE1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t>Celkem účastníků: 2</w:t>
      </w:r>
      <w:r w:rsidRPr="00932BE1">
        <w:rPr>
          <w:rFonts w:cstheme="minorHAnsi"/>
        </w:rPr>
        <w:br/>
        <w:t>Rozsah školení: 2x8 hodin</w:t>
      </w:r>
      <w:r w:rsidRPr="00932BE1">
        <w:rPr>
          <w:rFonts w:cstheme="minorHAnsi"/>
        </w:rPr>
        <w:br/>
      </w:r>
      <w:r w:rsidRPr="00932BE1">
        <w:rPr>
          <w:rFonts w:cstheme="minorHAnsi"/>
          <w:color w:val="000000" w:themeColor="text1"/>
        </w:rPr>
        <w:t>Počet skupin po max. 12 účastnících</w:t>
      </w:r>
      <w:r w:rsidRPr="00932BE1">
        <w:rPr>
          <w:rFonts w:cstheme="minorHAnsi"/>
        </w:rPr>
        <w:t>: 1</w:t>
      </w:r>
    </w:p>
    <w:p w:rsidR="00932BE1" w:rsidRPr="00932BE1" w:rsidRDefault="00932BE1" w:rsidP="00932BE1">
      <w:pPr>
        <w:spacing w:after="0" w:line="240" w:lineRule="auto"/>
        <w:rPr>
          <w:rFonts w:cstheme="minorHAnsi"/>
        </w:rPr>
      </w:pPr>
    </w:p>
    <w:p w:rsidR="00932BE1" w:rsidRPr="00932BE1" w:rsidRDefault="00932BE1" w:rsidP="00932BE1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932BE1" w:rsidRPr="00932BE1" w:rsidRDefault="00932BE1" w:rsidP="00932BE1">
      <w:pPr>
        <w:pStyle w:val="Standard"/>
        <w:rPr>
          <w:rFonts w:asciiTheme="minorHAnsi" w:hAnsiTheme="minorHAnsi" w:cstheme="minorHAnsi"/>
        </w:rPr>
      </w:pPr>
      <w:r w:rsidRPr="00932BE1">
        <w:rPr>
          <w:rFonts w:asciiTheme="minorHAnsi" w:hAnsiTheme="minorHAnsi" w:cstheme="minorHAnsi"/>
          <w:b/>
        </w:rPr>
        <w:t>Měkké manažerské dovednosti</w:t>
      </w:r>
      <w:r w:rsidRPr="00932BE1">
        <w:rPr>
          <w:rFonts w:asciiTheme="minorHAnsi" w:eastAsia="Times New Roman" w:hAnsiTheme="minorHAnsi" w:cstheme="minorHAnsi"/>
          <w:b/>
          <w:lang w:eastAsia="cs-CZ"/>
        </w:rPr>
        <w:t xml:space="preserve">  - </w:t>
      </w:r>
      <w:r w:rsidRPr="00932BE1">
        <w:rPr>
          <w:rFonts w:asciiTheme="minorHAnsi" w:eastAsia="Times New Roman" w:hAnsiTheme="minorHAnsi" w:cstheme="minorHAnsi"/>
          <w:b/>
          <w:bCs/>
          <w:color w:val="000000"/>
          <w:lang w:eastAsia="cs-CZ"/>
        </w:rPr>
        <w:t>Firemní kultura</w:t>
      </w:r>
      <w:r w:rsidRPr="00932BE1">
        <w:rPr>
          <w:rFonts w:asciiTheme="minorHAnsi" w:eastAsia="Times New Roman" w:hAnsiTheme="minorHAnsi" w:cstheme="minorHAnsi"/>
          <w:lang w:eastAsia="cs-CZ"/>
        </w:rPr>
        <w:br/>
      </w:r>
      <w:r w:rsidRPr="00932BE1">
        <w:rPr>
          <w:rFonts w:asciiTheme="minorHAnsi" w:hAnsiTheme="minorHAnsi" w:cstheme="minorHAnsi"/>
        </w:rPr>
        <w:t>Předmětem semináře je seznámit účastníky s otázkou firemní kultury a jejího vlivu dovnitř i navenek společnosti. Dozví se, jak dobrá firemní kultura vzniká a jak ji mohou všichni ve firmě ovlivňovat. Co na ni může mít pozitivní či negativní dopady a čeho je dobré se vyvarovat. Seminář je směřován k podpoře aktivního rozvíjení firemní kultury zaměstnanci, uvědomění si jejich dopadů a vlivů na všechny zúčastněné. Naučí se, jak mohou firemní kulturu ovlivňovat a cíleně budovat. Druhý den semináře se bude konat praktický workshop.</w:t>
      </w:r>
    </w:p>
    <w:p w:rsidR="00932BE1" w:rsidRPr="00932BE1" w:rsidRDefault="00932BE1" w:rsidP="00932BE1">
      <w:pPr>
        <w:pStyle w:val="Standard"/>
        <w:rPr>
          <w:rFonts w:asciiTheme="minorHAnsi" w:hAnsiTheme="minorHAnsi" w:cstheme="minorHAnsi"/>
        </w:rPr>
      </w:pPr>
      <w:r w:rsidRPr="00932BE1">
        <w:rPr>
          <w:rFonts w:asciiTheme="minorHAnsi" w:hAnsiTheme="minorHAnsi" w:cstheme="minorHAnsi"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Typy náročných situací a příčiny konfliktů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Fyziologie a vliv náročných situací na člověka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na obtížné situace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Komunikační strategie a taktiky při jednání v náročných situacích</w:t>
      </w:r>
    </w:p>
    <w:p w:rsidR="00932BE1" w:rsidRPr="00932BE1" w:rsidRDefault="00932BE1" w:rsidP="00932BE1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t>Celkem účastníků: 6</w:t>
      </w:r>
      <w:r w:rsidRPr="00932BE1">
        <w:rPr>
          <w:rFonts w:cstheme="minorHAnsi"/>
        </w:rPr>
        <w:br/>
        <w:t>Rozsah školení: 2x8 hodin</w:t>
      </w:r>
      <w:r w:rsidRPr="00932BE1">
        <w:rPr>
          <w:rFonts w:cstheme="minorHAnsi"/>
        </w:rPr>
        <w:br/>
      </w:r>
      <w:r w:rsidRPr="00932BE1">
        <w:rPr>
          <w:rFonts w:cstheme="minorHAnsi"/>
          <w:color w:val="000000" w:themeColor="text1"/>
        </w:rPr>
        <w:t>Počet skupin po max. 12 účastnících</w:t>
      </w:r>
      <w:r w:rsidRPr="00932BE1">
        <w:rPr>
          <w:rFonts w:cstheme="minorHAnsi"/>
        </w:rPr>
        <w:t>: 1</w:t>
      </w:r>
    </w:p>
    <w:p w:rsidR="00932BE1" w:rsidRPr="00932BE1" w:rsidRDefault="00932BE1" w:rsidP="00932BE1">
      <w:pPr>
        <w:spacing w:after="0" w:line="240" w:lineRule="auto"/>
        <w:rPr>
          <w:rFonts w:eastAsia="Times New Roman" w:cstheme="minorHAnsi"/>
          <w:lang w:eastAsia="cs-CZ"/>
        </w:rPr>
      </w:pPr>
    </w:p>
    <w:p w:rsidR="00932BE1" w:rsidRPr="00932BE1" w:rsidRDefault="00932BE1" w:rsidP="00932BE1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932BE1" w:rsidRPr="00932BE1" w:rsidRDefault="00932BE1" w:rsidP="00932BE1">
      <w:pPr>
        <w:pStyle w:val="Standard"/>
        <w:spacing w:after="120" w:line="240" w:lineRule="auto"/>
        <w:rPr>
          <w:rFonts w:asciiTheme="minorHAnsi" w:hAnsiTheme="minorHAnsi" w:cstheme="minorHAnsi"/>
        </w:rPr>
      </w:pPr>
      <w:r w:rsidRPr="00932BE1">
        <w:rPr>
          <w:rFonts w:asciiTheme="minorHAnsi" w:hAnsiTheme="minorHAnsi" w:cstheme="minorHAnsi"/>
          <w:b/>
        </w:rPr>
        <w:t>Měkké manažerské dovednosti</w:t>
      </w:r>
      <w:r w:rsidRPr="00932BE1">
        <w:rPr>
          <w:rFonts w:asciiTheme="minorHAnsi" w:eastAsia="Times New Roman" w:hAnsiTheme="minorHAnsi" w:cstheme="minorHAnsi"/>
          <w:b/>
          <w:lang w:eastAsia="cs-CZ"/>
        </w:rPr>
        <w:t xml:space="preserve"> – Týmová spolupráce</w:t>
      </w:r>
      <w:r w:rsidRPr="00932BE1">
        <w:rPr>
          <w:rFonts w:asciiTheme="minorHAnsi" w:eastAsia="Times New Roman" w:hAnsiTheme="minorHAnsi" w:cstheme="minorHAnsi"/>
          <w:lang w:eastAsia="cs-CZ"/>
        </w:rPr>
        <w:t xml:space="preserve"> </w:t>
      </w:r>
      <w:r w:rsidRPr="00932BE1">
        <w:rPr>
          <w:rFonts w:asciiTheme="minorHAnsi" w:eastAsia="Times New Roman" w:hAnsiTheme="minorHAnsi" w:cstheme="minorHAnsi"/>
          <w:lang w:eastAsia="cs-CZ"/>
        </w:rPr>
        <w:br/>
      </w:r>
      <w:r w:rsidRPr="00932BE1">
        <w:rPr>
          <w:rFonts w:asciiTheme="minorHAnsi" w:hAnsiTheme="minorHAnsi" w:cstheme="minorHAnsi"/>
        </w:rPr>
        <w:t>Cílem kurzu je naučit účastníky aktivně zvládat a řídit vztahy v týmu. Budou představeny zákonitosti, které ovládají tým a které pomohou s týmem aktivně pracovat, vést jej, řídit a organizovat ku prospěchu všech zúčastněných a firmy. Druhý den semináře se bude konat praktický workshop.</w:t>
      </w:r>
    </w:p>
    <w:p w:rsidR="00932BE1" w:rsidRPr="00932BE1" w:rsidRDefault="00932BE1" w:rsidP="00932BE1">
      <w:pPr>
        <w:spacing w:after="0" w:line="240" w:lineRule="auto"/>
        <w:rPr>
          <w:rFonts w:cstheme="minorHAnsi"/>
          <w:bCs/>
        </w:rPr>
      </w:pPr>
    </w:p>
    <w:p w:rsidR="00932BE1" w:rsidRPr="00932BE1" w:rsidRDefault="00932BE1" w:rsidP="00932BE1">
      <w:pPr>
        <w:spacing w:after="0" w:line="240" w:lineRule="auto"/>
        <w:rPr>
          <w:rFonts w:cstheme="minorHAnsi"/>
          <w:bCs/>
        </w:rPr>
      </w:pPr>
      <w:r w:rsidRPr="00932BE1">
        <w:rPr>
          <w:rFonts w:cstheme="minorHAnsi"/>
          <w:bCs/>
        </w:rPr>
        <w:t>Obsah školení: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Typy náročných situací a příčiny konfliktů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Fyziologie a vliv náročných situací na člověka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Příprava na obtížné situace</w:t>
      </w:r>
    </w:p>
    <w:p w:rsidR="00932BE1" w:rsidRPr="00932BE1" w:rsidRDefault="00932BE1" w:rsidP="00932BE1">
      <w:pPr>
        <w:pStyle w:val="Odstavecseseznamem"/>
        <w:numPr>
          <w:ilvl w:val="0"/>
          <w:numId w:val="2"/>
        </w:numPr>
        <w:spacing w:before="240" w:after="120"/>
        <w:rPr>
          <w:rFonts w:cstheme="minorHAnsi"/>
        </w:rPr>
      </w:pPr>
      <w:r w:rsidRPr="00932BE1">
        <w:rPr>
          <w:rFonts w:cstheme="minorHAnsi"/>
        </w:rPr>
        <w:t>Komunikační strategie a taktiky při jednání v náročných situacích</w:t>
      </w:r>
    </w:p>
    <w:p w:rsidR="009B7D67" w:rsidRPr="00932BE1" w:rsidRDefault="00932BE1" w:rsidP="00842CE9">
      <w:pPr>
        <w:spacing w:before="240" w:after="120"/>
        <w:rPr>
          <w:rFonts w:cstheme="minorHAnsi"/>
        </w:rPr>
      </w:pPr>
      <w:r w:rsidRPr="00932BE1">
        <w:rPr>
          <w:rFonts w:cstheme="minorHAnsi"/>
        </w:rPr>
        <w:t>Celkem účastníků: 1</w:t>
      </w:r>
      <w:r w:rsidRPr="00932BE1">
        <w:rPr>
          <w:rFonts w:cstheme="minorHAnsi"/>
        </w:rPr>
        <w:br/>
        <w:t>Rozsah školení: 2x8 hodin</w:t>
      </w:r>
      <w:r w:rsidRPr="00932BE1">
        <w:rPr>
          <w:rFonts w:cstheme="minorHAnsi"/>
        </w:rPr>
        <w:br/>
      </w:r>
      <w:r w:rsidRPr="00932BE1">
        <w:rPr>
          <w:rFonts w:cstheme="minorHAnsi"/>
          <w:color w:val="000000" w:themeColor="text1"/>
        </w:rPr>
        <w:t>Počet skupin po max. 12 účastnících</w:t>
      </w:r>
      <w:r w:rsidRPr="00932BE1">
        <w:rPr>
          <w:rFonts w:cstheme="minorHAnsi"/>
        </w:rPr>
        <w:t>: 1</w:t>
      </w:r>
      <w:bookmarkStart w:id="1" w:name="_GoBack"/>
      <w:bookmarkEnd w:id="1"/>
    </w:p>
    <w:sectPr w:rsidR="009B7D67" w:rsidRPr="00932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F5C03"/>
    <w:multiLevelType w:val="hybridMultilevel"/>
    <w:tmpl w:val="C950989E"/>
    <w:lvl w:ilvl="0" w:tplc="61D816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15FD0"/>
    <w:multiLevelType w:val="hybridMultilevel"/>
    <w:tmpl w:val="C57842E6"/>
    <w:lvl w:ilvl="0" w:tplc="E120122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A2C09"/>
    <w:multiLevelType w:val="hybridMultilevel"/>
    <w:tmpl w:val="F8B03F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BE1"/>
    <w:rsid w:val="000A3EE3"/>
    <w:rsid w:val="002A023C"/>
    <w:rsid w:val="004F4233"/>
    <w:rsid w:val="00842CE9"/>
    <w:rsid w:val="0093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2BE1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3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932BE1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99"/>
    <w:rsid w:val="00932BE1"/>
  </w:style>
  <w:style w:type="paragraph" w:customStyle="1" w:styleId="Standard">
    <w:name w:val="Standard"/>
    <w:rsid w:val="00932BE1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2BE1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3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932BE1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99"/>
    <w:rsid w:val="00932BE1"/>
  </w:style>
  <w:style w:type="paragraph" w:customStyle="1" w:styleId="Standard">
    <w:name w:val="Standard"/>
    <w:rsid w:val="00932BE1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1037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3</cp:revision>
  <dcterms:created xsi:type="dcterms:W3CDTF">2020-03-06T09:23:00Z</dcterms:created>
  <dcterms:modified xsi:type="dcterms:W3CDTF">2020-05-14T14:19:00Z</dcterms:modified>
</cp:coreProperties>
</file>